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7" w:rsidRDefault="00BF0B67" w:rsidP="00BF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BF0B67" w:rsidRPr="00DB24A4" w:rsidRDefault="00BF0B67" w:rsidP="00BF0B6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</w:t>
      </w:r>
      <w:r w:rsidRPr="003C4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открытом конкурсе на право заключения договора </w:t>
      </w:r>
      <w:bookmarkEnd w:id="2"/>
      <w:r w:rsidRPr="003C4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2021 год</w:t>
      </w:r>
      <w:r w:rsidRPr="003C41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BF0B67" w:rsidRDefault="00BF0B67" w:rsidP="00BF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67" w:rsidRDefault="00BF0B67" w:rsidP="00BF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B67" w:rsidRPr="006050A8" w:rsidRDefault="00BF0B67" w:rsidP="00BF0B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Pr="00AB7A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27 </w:t>
      </w:r>
      <w:r w:rsidR="00D3355D" w:rsidRPr="00AB7A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ноября 2020</w:t>
      </w:r>
      <w:r w:rsidRPr="00AB7A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BF0B67" w:rsidRDefault="00BF0B67" w:rsidP="00BF0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B67" w:rsidRDefault="00BF0B67" w:rsidP="00BF0B6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BF0B67" w:rsidRDefault="00BF0B67" w:rsidP="00BF0B6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BF0B67" w:rsidRDefault="00BF0B67" w:rsidP="00BF0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="00D3355D" w:rsidRPr="00D33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27.11</w:t>
      </w:r>
      <w:r w:rsidR="00EB6A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r w:rsidR="00D3355D" w:rsidRPr="00D33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10</w:t>
      </w:r>
      <w:r w:rsidRPr="00D33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часов 00 минут. </w:t>
      </w:r>
    </w:p>
    <w:p w:rsidR="00BF0B67" w:rsidRPr="00850844" w:rsidRDefault="00BF0B67" w:rsidP="00BF0B6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B733F0" w:rsidRPr="00B73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5.11.2020 № 44</w:t>
      </w:r>
      <w:r w:rsidRPr="00B73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33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</w:t>
      </w:r>
    </w:p>
    <w:p w:rsidR="00BF0B67" w:rsidRDefault="00BF0B67" w:rsidP="00BF0B6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EB5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BF0B67" w:rsidRPr="00DE3B3E" w:rsidTr="00B936C8">
        <w:trPr>
          <w:trHeight w:val="36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BF0B67" w:rsidRPr="00DE3B3E" w:rsidTr="00AB3D0C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BF0B67" w:rsidP="009E70B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Абадан  </w:t>
            </w:r>
            <w:proofErr w:type="spellStart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BF0B67" w:rsidP="009E70B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B3D0C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Организационно-аналитического д</w:t>
            </w: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Постоянного Комитета Союзного государства.</w:t>
            </w:r>
          </w:p>
        </w:tc>
      </w:tr>
      <w:tr w:rsidR="00BF0B67" w:rsidRPr="00DE3B3E" w:rsidTr="00B936C8">
        <w:trPr>
          <w:trHeight w:val="36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67" w:rsidRPr="00EC37AD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BF0B67" w:rsidRPr="00DE3B3E" w:rsidTr="00AB3D0C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67" w:rsidRPr="00EC37AD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67" w:rsidRPr="00EC37AD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Государственного  секретаря Союзного государства.</w:t>
            </w:r>
          </w:p>
        </w:tc>
      </w:tr>
      <w:tr w:rsidR="00BF0B67" w:rsidRPr="00DE3B3E" w:rsidTr="00B936C8">
        <w:trPr>
          <w:trHeight w:val="360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BF0B67" w:rsidRPr="00DE3B3E" w:rsidTr="00AB3D0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67" w:rsidRPr="00EC37AD" w:rsidRDefault="00203A9F" w:rsidP="009E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</w:t>
            </w:r>
            <w:r w:rsidR="00AB3D0C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67" w:rsidRPr="00EC37AD" w:rsidRDefault="00203A9F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B3D0C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 Д</w:t>
            </w: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финансов и бюджетной политики.</w:t>
            </w:r>
          </w:p>
        </w:tc>
      </w:tr>
      <w:tr w:rsidR="00BF0B67" w:rsidRPr="00DE3B3E" w:rsidTr="00AB3D0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67" w:rsidRPr="00EC37AD" w:rsidRDefault="009E2A51" w:rsidP="009E70B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spellStart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67" w:rsidRPr="00EC37AD" w:rsidRDefault="009E2A51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</w:t>
            </w:r>
            <w:r w:rsidR="00AB3D0C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лтер Аппарата Государственного с</w:t>
            </w: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екретаря Союзного государства.</w:t>
            </w:r>
          </w:p>
        </w:tc>
      </w:tr>
      <w:tr w:rsidR="00BF0B67" w:rsidRPr="00DE3B3E" w:rsidTr="00AB3D0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BF0B67" w:rsidP="009E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5F0D78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Организационно-аналитического д</w:t>
            </w: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Постоянного Комитета Союзного государства.</w:t>
            </w:r>
          </w:p>
        </w:tc>
      </w:tr>
      <w:tr w:rsidR="00BF0B67" w:rsidRPr="00DE3B3E" w:rsidTr="00AB3D0C">
        <w:trPr>
          <w:trHeight w:val="7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9E2A51" w:rsidP="009E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Павел Александрович</w:t>
            </w:r>
            <w:r w:rsidR="00BF0B67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(секретарь</w:t>
            </w:r>
            <w:r w:rsidR="00AB3D0C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BF0B67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EC37AD" w:rsidRDefault="009E2A51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-эксперт </w:t>
            </w:r>
            <w:r w:rsidR="00AB3D0C"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Организационно-аналитического д</w:t>
            </w:r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Постоянного Комите</w:t>
            </w:r>
            <w:bookmarkStart w:id="4" w:name="_GoBack"/>
            <w:bookmarkEnd w:id="4"/>
            <w:r w:rsidRPr="00EC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Союзного государства.</w:t>
            </w:r>
          </w:p>
        </w:tc>
      </w:tr>
    </w:tbl>
    <w:p w:rsidR="00BF0B67" w:rsidRDefault="00BF0B67" w:rsidP="00BF0B6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BF0B67" w:rsidRPr="00DE3B3E" w:rsidRDefault="00BF0B67" w:rsidP="00BF0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E3B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E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Pr="00DE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F0B67" w:rsidRPr="001C7A65" w:rsidRDefault="00BF0B67" w:rsidP="00BF0B6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r w:rsidR="003F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нкурсе: 1 конверт с конкурсной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заявкой. </w:t>
      </w:r>
    </w:p>
    <w:p w:rsidR="00BF0B67" w:rsidRPr="001C7A65" w:rsidRDefault="00BF0B67" w:rsidP="00BF0B6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 зарегистрирован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BF0B67" w:rsidRDefault="00BF0B67" w:rsidP="00BF0B6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</w:t>
      </w:r>
      <w:r w:rsidRPr="005E2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53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2021 год.</w:t>
      </w:r>
    </w:p>
    <w:p w:rsidR="00BF0B67" w:rsidRPr="00392B2C" w:rsidRDefault="00BF0B67" w:rsidP="00BF0B6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9D40C5">
        <w:rPr>
          <w:rFonts w:ascii="Times New Roman" w:eastAsia="Times New Roman" w:hAnsi="Times New Roman"/>
          <w:sz w:val="24"/>
          <w:szCs w:val="24"/>
          <w:lang w:eastAsia="ru-RU"/>
        </w:rPr>
        <w:t>4 200 000 (четыре миллион</w:t>
      </w:r>
      <w:r w:rsidR="00BC7474">
        <w:rPr>
          <w:rFonts w:ascii="Times New Roman" w:eastAsia="Times New Roman" w:hAnsi="Times New Roman"/>
          <w:sz w:val="24"/>
          <w:szCs w:val="24"/>
          <w:lang w:eastAsia="ru-RU"/>
        </w:rPr>
        <w:t>а двести тысяч) рублей</w:t>
      </w:r>
      <w:r w:rsidR="00B936C8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</w:t>
      </w:r>
      <w:r w:rsidR="009D40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0B67" w:rsidRPr="00B936C8" w:rsidRDefault="00BF0B67" w:rsidP="00BF0B6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вскрытии конверта с конкурсной заявкой, 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каждого участника конкурса</w:t>
      </w:r>
      <w:r w:rsidR="00B936C8" w:rsidRPr="00B9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F0B67" w:rsidRDefault="00BF0B67" w:rsidP="00BF0B6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BF0B67" w:rsidTr="009E70B0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67" w:rsidRDefault="00BF0B67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Default="00BF0B67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BF0B67" w:rsidRDefault="00BF0B67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Default="00BF0B67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BF0B67" w:rsidRPr="00EC37AD" w:rsidTr="009E70B0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67" w:rsidRDefault="00BF0B67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67" w:rsidRPr="008C3364" w:rsidRDefault="00BF0B67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«ДИАР Групп»</w:t>
            </w:r>
          </w:p>
          <w:p w:rsidR="00BF0B67" w:rsidRPr="006050A8" w:rsidRDefault="00BF0B67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</w:t>
            </w:r>
            <w:r w:rsidR="00B936C8" w:rsidRPr="00B93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26.11.2020</w:t>
            </w:r>
          </w:p>
          <w:p w:rsidR="00BF0B67" w:rsidRPr="00227A3A" w:rsidRDefault="00B936C8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 w:rsidRPr="00B93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</w:t>
            </w:r>
            <w:proofErr w:type="gramEnd"/>
            <w:r w:rsidRPr="00B93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16 ч.</w:t>
            </w:r>
            <w:r w:rsidRPr="00CF2E1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</w:t>
            </w:r>
            <w:r w:rsidR="00BF0B67" w:rsidRPr="00B936C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мин.)   </w:t>
            </w:r>
            <w:r w:rsidR="00BF0B67" w:rsidRPr="00B936C8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67" w:rsidRPr="00075C31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107023    г. Москва,</w:t>
            </w:r>
          </w:p>
          <w:p w:rsidR="00BF0B67" w:rsidRPr="00CF2E1E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Площадь Журавлева, д.2, стр.2, 3 </w:t>
            </w:r>
            <w:proofErr w:type="spellStart"/>
            <w:proofErr w:type="gramStart"/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</w:t>
            </w:r>
            <w:proofErr w:type="spellEnd"/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.,</w:t>
            </w:r>
            <w:proofErr w:type="gramEnd"/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оф. </w:t>
            </w:r>
            <w:r w:rsidRPr="00CF2E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№ 329. </w:t>
            </w: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Тел</w:t>
            </w:r>
            <w:r w:rsidRPr="00CF2E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: +7 (499) 840-20-30</w:t>
            </w:r>
          </w:p>
          <w:p w:rsidR="00BF0B67" w:rsidRPr="00CF2E1E" w:rsidRDefault="00BF0B67" w:rsidP="009E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e</w:t>
            </w:r>
            <w:r w:rsidRPr="00CF2E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-</w:t>
            </w: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mail</w:t>
            </w:r>
            <w:r w:rsidRPr="00CF2E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: </w:t>
            </w: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info</w:t>
            </w:r>
            <w:r w:rsidRPr="00CF2E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@</w:t>
            </w: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drgrp</w:t>
            </w:r>
            <w:r w:rsidRPr="00CF2E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.</w:t>
            </w:r>
            <w:r w:rsidRPr="00075C3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ru</w:t>
            </w:r>
          </w:p>
        </w:tc>
      </w:tr>
    </w:tbl>
    <w:p w:rsidR="00BF0B67" w:rsidRPr="00CF2E1E" w:rsidRDefault="00BF0B67" w:rsidP="00BF0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94"/>
      </w:tblGrid>
      <w:tr w:rsidR="00595D7F" w:rsidTr="00A6631A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7F" w:rsidRDefault="00595D7F" w:rsidP="009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7F" w:rsidRDefault="00595D7F" w:rsidP="00495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</w:p>
          <w:p w:rsidR="00595D7F" w:rsidRDefault="00595D7F" w:rsidP="00495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«ДИАР Групп»</w:t>
            </w:r>
          </w:p>
        </w:tc>
      </w:tr>
      <w:tr w:rsidR="00595D7F" w:rsidTr="00A6631A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7F" w:rsidRDefault="00595D7F" w:rsidP="009E70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7F" w:rsidRPr="00A6631A" w:rsidRDefault="00A6631A" w:rsidP="009E70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A66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A66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(четыре миллиона сто восемьдесят пять тысяч) рублей 00 коп.</w:t>
            </w:r>
          </w:p>
        </w:tc>
      </w:tr>
    </w:tbl>
    <w:p w:rsidR="00BF0B67" w:rsidRPr="00DE3B3E" w:rsidRDefault="00BF0B67" w:rsidP="00BF0B6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C2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A20191" w:rsidRPr="00A20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право заключения договора 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2021 год</w:t>
      </w:r>
      <w:r w:rsidRPr="00A201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A201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(т.к. на участие в конкурсе была подана всего одна конкурсная заявка).</w:t>
      </w:r>
    </w:p>
    <w:p w:rsidR="00BF0B67" w:rsidRPr="006050A8" w:rsidRDefault="00BF0B67" w:rsidP="00BF0B6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60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60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</w:t>
      </w:r>
      <w:r w:rsidRPr="00DE6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050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30.11.2020</w:t>
      </w:r>
      <w:r w:rsidR="00CF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CF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</w:t>
      </w:r>
      <w:r w:rsidRPr="0060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минут.</w:t>
      </w:r>
    </w:p>
    <w:p w:rsidR="00BF0B67" w:rsidRPr="006050A8" w:rsidRDefault="00BF0B67" w:rsidP="00BF0B6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 w:rsidRPr="0060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0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B67" w:rsidRPr="006050A8" w:rsidRDefault="00BF0B67" w:rsidP="00B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конкурсной комиссии окончено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60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.11.2020 в 10 часов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0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BF0B67" w:rsidRPr="006050A8" w:rsidRDefault="00BF0B67" w:rsidP="00BF0B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r w:rsidRPr="006050A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</w:p>
    <w:p w:rsidR="00BF0B67" w:rsidRDefault="00BF0B67" w:rsidP="00BF0B6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46"/>
        <w:gridCol w:w="2264"/>
      </w:tblGrid>
      <w:tr w:rsidR="00BF0B67" w:rsidRPr="00DE3B3E" w:rsidTr="009E70B0">
        <w:trPr>
          <w:trHeight w:val="131"/>
          <w:jc w:val="center"/>
        </w:trPr>
        <w:tc>
          <w:tcPr>
            <w:tcW w:w="7026" w:type="dxa"/>
            <w:hideMark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</w:tcPr>
          <w:p w:rsidR="00BF0B67" w:rsidRPr="00DE3B3E" w:rsidRDefault="00BF0B67" w:rsidP="009E70B0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0B67" w:rsidRPr="00DE3B3E" w:rsidTr="009E70B0">
        <w:trPr>
          <w:trHeight w:val="108"/>
          <w:jc w:val="center"/>
        </w:trPr>
        <w:tc>
          <w:tcPr>
            <w:tcW w:w="7026" w:type="dxa"/>
            <w:hideMark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  <w:hideMark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BF0B67" w:rsidRPr="00DE3B3E" w:rsidTr="009E70B0">
        <w:trPr>
          <w:trHeight w:val="131"/>
          <w:jc w:val="center"/>
        </w:trPr>
        <w:tc>
          <w:tcPr>
            <w:tcW w:w="7026" w:type="dxa"/>
            <w:hideMark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0B67" w:rsidRPr="00DE3B3E" w:rsidTr="009E70B0">
        <w:trPr>
          <w:trHeight w:val="131"/>
          <w:jc w:val="center"/>
        </w:trPr>
        <w:tc>
          <w:tcPr>
            <w:tcW w:w="7026" w:type="dxa"/>
            <w:hideMark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 </w:t>
            </w:r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64" w:type="dxa"/>
            <w:hideMark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О.В.Колосовский</w:t>
            </w:r>
            <w:proofErr w:type="spellEnd"/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B67" w:rsidRPr="00DE3B3E" w:rsidTr="009E70B0">
        <w:trPr>
          <w:trHeight w:val="131"/>
          <w:jc w:val="center"/>
        </w:trPr>
        <w:tc>
          <w:tcPr>
            <w:tcW w:w="7026" w:type="dxa"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0B67" w:rsidRPr="00DE3B3E" w:rsidTr="009E70B0">
        <w:trPr>
          <w:trHeight w:val="1558"/>
          <w:jc w:val="center"/>
        </w:trPr>
        <w:tc>
          <w:tcPr>
            <w:tcW w:w="7026" w:type="dxa"/>
          </w:tcPr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1302A" w:rsidRDefault="00BF0B67" w:rsidP="009E70B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  <w:t xml:space="preserve">  </w:t>
            </w:r>
          </w:p>
          <w:p w:rsidR="00BF0B67" w:rsidRPr="00DE3B3E" w:rsidRDefault="0041302A" w:rsidP="009E70B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BF0B67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___________________</w:t>
            </w:r>
          </w:p>
          <w:p w:rsidR="00BF0B67" w:rsidRPr="00DE3B3E" w:rsidRDefault="00BF0B67" w:rsidP="009E70B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BF0B67" w:rsidRPr="00DE3B3E" w:rsidRDefault="00BF0B67" w:rsidP="009E70B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4130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</w:t>
            </w: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</w:t>
            </w:r>
          </w:p>
          <w:p w:rsidR="00BF0B67" w:rsidRPr="00DE3B3E" w:rsidRDefault="00BF0B67" w:rsidP="009E70B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BF0B67" w:rsidP="009E70B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BF0B67" w:rsidRPr="00DE3B3E" w:rsidRDefault="0041302A" w:rsidP="0041302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BF0B67"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___________________</w:t>
            </w:r>
          </w:p>
          <w:p w:rsidR="00BF0B67" w:rsidRPr="00DE3B3E" w:rsidRDefault="00BF0B67" w:rsidP="009E70B0">
            <w:pPr>
              <w:tabs>
                <w:tab w:val="left" w:pos="5925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BF0B67" w:rsidP="009E70B0">
            <w:pPr>
              <w:tabs>
                <w:tab w:val="left" w:pos="4680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  <w:p w:rsidR="00BF0B67" w:rsidRPr="00DE3B3E" w:rsidRDefault="00BF0B67" w:rsidP="009E70B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BF0B67" w:rsidP="009E70B0">
            <w:pPr>
              <w:tabs>
                <w:tab w:val="left" w:pos="4770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41302A">
              <w:rPr>
                <w:rFonts w:ascii="Times New Roman" w:eastAsia="Times New Roman" w:hAnsi="Times New Roman"/>
                <w:i/>
                <w:color w:val="FFFFFF" w:themeColor="background1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264" w:type="dxa"/>
          </w:tcPr>
          <w:p w:rsidR="00BF0B67" w:rsidRPr="0041302A" w:rsidRDefault="0041302A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30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1302A" w:rsidRDefault="0041302A" w:rsidP="009E7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41302A" w:rsidRDefault="0041302A" w:rsidP="009E70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30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BF0B67" w:rsidRPr="006050A8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trike/>
                <w:sz w:val="24"/>
                <w:szCs w:val="24"/>
                <w:lang w:eastAsia="ru-RU"/>
              </w:rPr>
            </w:pPr>
          </w:p>
          <w:p w:rsidR="0041302A" w:rsidRDefault="0041302A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41302A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Л.Н.Смирнов</w:t>
            </w:r>
            <w:proofErr w:type="spellEnd"/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41302A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П.А.Чистяков</w:t>
            </w:r>
            <w:proofErr w:type="spellEnd"/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F0B67" w:rsidRPr="00DE3B3E" w:rsidRDefault="00BF0B67" w:rsidP="009E70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0B67" w:rsidRDefault="00BF0B67" w:rsidP="00BF0B67"/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7"/>
    <w:rsid w:val="00075C31"/>
    <w:rsid w:val="00203A9F"/>
    <w:rsid w:val="00357E42"/>
    <w:rsid w:val="003C4129"/>
    <w:rsid w:val="003F22D7"/>
    <w:rsid w:val="00404656"/>
    <w:rsid w:val="0041302A"/>
    <w:rsid w:val="0049539E"/>
    <w:rsid w:val="00595D7F"/>
    <w:rsid w:val="005F0D78"/>
    <w:rsid w:val="009D40C5"/>
    <w:rsid w:val="009E2A51"/>
    <w:rsid w:val="00A20191"/>
    <w:rsid w:val="00A6631A"/>
    <w:rsid w:val="00AB3D0C"/>
    <w:rsid w:val="00AB7AF2"/>
    <w:rsid w:val="00B733F0"/>
    <w:rsid w:val="00B936C8"/>
    <w:rsid w:val="00BB406E"/>
    <w:rsid w:val="00BC7474"/>
    <w:rsid w:val="00BF0B67"/>
    <w:rsid w:val="00C524CD"/>
    <w:rsid w:val="00CF2E1E"/>
    <w:rsid w:val="00D3355D"/>
    <w:rsid w:val="00DE6B37"/>
    <w:rsid w:val="00EB538E"/>
    <w:rsid w:val="00EB6A3F"/>
    <w:rsid w:val="00EC37AD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D6B5-61BC-4428-8127-414ACFF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67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Павел Чистяков</cp:lastModifiedBy>
  <cp:revision>26</cp:revision>
  <dcterms:created xsi:type="dcterms:W3CDTF">2020-11-26T07:39:00Z</dcterms:created>
  <dcterms:modified xsi:type="dcterms:W3CDTF">2020-11-30T12:13:00Z</dcterms:modified>
</cp:coreProperties>
</file>